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24" w:rsidRDefault="007B6024">
      <w:pPr>
        <w:rPr>
          <w:i/>
          <w:sz w:val="24"/>
        </w:rPr>
      </w:pPr>
    </w:p>
    <w:p w:rsidR="000B539D" w:rsidRDefault="000B539D">
      <w:pPr>
        <w:rPr>
          <w:b/>
          <w:color w:val="00B050"/>
          <w:sz w:val="28"/>
        </w:rPr>
      </w:pPr>
    </w:p>
    <w:p w:rsidR="00D11356" w:rsidRPr="000B539D" w:rsidRDefault="00CA6566" w:rsidP="000B539D">
      <w:pPr>
        <w:jc w:val="center"/>
        <w:rPr>
          <w:b/>
          <w:sz w:val="32"/>
        </w:rPr>
      </w:pPr>
      <w:r w:rsidRPr="000B539D">
        <w:rPr>
          <w:b/>
          <w:sz w:val="32"/>
        </w:rPr>
        <w:t>Gerald Koller</w:t>
      </w:r>
      <w:r w:rsidR="00D11356" w:rsidRPr="000B539D">
        <w:rPr>
          <w:b/>
          <w:sz w:val="32"/>
        </w:rPr>
        <w:t>:</w:t>
      </w:r>
    </w:p>
    <w:p w:rsidR="007B6024" w:rsidRPr="000B539D" w:rsidRDefault="00CA6566" w:rsidP="000B539D">
      <w:pPr>
        <w:jc w:val="center"/>
        <w:rPr>
          <w:b/>
          <w:color w:val="70AD47" w:themeColor="accent6"/>
          <w:sz w:val="28"/>
        </w:rPr>
      </w:pPr>
      <w:r w:rsidRPr="000B539D">
        <w:rPr>
          <w:b/>
          <w:color w:val="70AD47" w:themeColor="accent6"/>
          <w:sz w:val="48"/>
        </w:rPr>
        <w:t>MUT ZUR LÜCKE</w:t>
      </w:r>
    </w:p>
    <w:p w:rsidR="00CA6566" w:rsidRPr="000B539D" w:rsidRDefault="00BE2D15" w:rsidP="000B539D">
      <w:pPr>
        <w:jc w:val="center"/>
        <w:rPr>
          <w:b/>
          <w:sz w:val="32"/>
        </w:rPr>
      </w:pPr>
      <w:r w:rsidRPr="000B539D">
        <w:rPr>
          <w:b/>
          <w:sz w:val="32"/>
        </w:rPr>
        <w:t xml:space="preserve">Was jede/r von uns tun </w:t>
      </w:r>
      <w:proofErr w:type="spellStart"/>
      <w:r w:rsidRPr="000B539D">
        <w:rPr>
          <w:b/>
          <w:sz w:val="32"/>
        </w:rPr>
        <w:t>kann</w:t>
      </w:r>
      <w:proofErr w:type="gramStart"/>
      <w:r w:rsidRPr="000B539D">
        <w:rPr>
          <w:b/>
          <w:sz w:val="32"/>
        </w:rPr>
        <w:t>,</w:t>
      </w:r>
      <w:r w:rsidR="00D11356" w:rsidRPr="000B539D">
        <w:rPr>
          <w:b/>
          <w:sz w:val="32"/>
        </w:rPr>
        <w:t>d</w:t>
      </w:r>
      <w:r w:rsidRPr="000B539D">
        <w:rPr>
          <w:b/>
          <w:sz w:val="32"/>
        </w:rPr>
        <w:t>amit</w:t>
      </w:r>
      <w:proofErr w:type="spellEnd"/>
      <w:proofErr w:type="gramEnd"/>
      <w:r w:rsidRPr="000B539D">
        <w:rPr>
          <w:b/>
          <w:sz w:val="32"/>
        </w:rPr>
        <w:t xml:space="preserve"> die Flucht ein gutes Ende nimmt</w:t>
      </w:r>
    </w:p>
    <w:p w:rsidR="000B539D" w:rsidRPr="0013581A" w:rsidRDefault="000B539D" w:rsidP="000B539D">
      <w:pPr>
        <w:jc w:val="center"/>
        <w:rPr>
          <w:b/>
          <w:color w:val="70AD47" w:themeColor="accent6"/>
          <w:sz w:val="32"/>
        </w:rPr>
      </w:pPr>
      <w:r w:rsidRPr="0013581A">
        <w:rPr>
          <w:b/>
          <w:color w:val="70AD47" w:themeColor="accent6"/>
          <w:sz w:val="32"/>
        </w:rPr>
        <w:t>Eine Erleichterung</w:t>
      </w:r>
    </w:p>
    <w:p w:rsidR="00D11356" w:rsidRPr="00BE2D15" w:rsidRDefault="00D11356" w:rsidP="00D11356">
      <w:pPr>
        <w:rPr>
          <w:b/>
          <w:sz w:val="32"/>
        </w:rPr>
      </w:pPr>
    </w:p>
    <w:p w:rsidR="00D11356" w:rsidRPr="00E32DE8" w:rsidRDefault="006959B8" w:rsidP="00D11356">
      <w:pPr>
        <w:rPr>
          <w:i/>
          <w:sz w:val="32"/>
        </w:rPr>
      </w:pPr>
      <w:r>
        <w:rPr>
          <w:i/>
          <w:sz w:val="32"/>
        </w:rPr>
        <w:t>„</w:t>
      </w:r>
      <w:r w:rsidR="00D11356" w:rsidRPr="00E32DE8">
        <w:rPr>
          <w:i/>
          <w:sz w:val="32"/>
        </w:rPr>
        <w:t>Niemand kennt die Spielregeln – selbst für die nächste Zukunft: das Drama der Flüchtenden und Suchenden, das das Herz des alten Kontinents aufschreckt, vermittelt nur eine Gewissheit:</w:t>
      </w:r>
    </w:p>
    <w:p w:rsidR="00D11356" w:rsidRPr="00E32DE8" w:rsidRDefault="00D11356" w:rsidP="00D11356">
      <w:pPr>
        <w:rPr>
          <w:i/>
          <w:sz w:val="32"/>
        </w:rPr>
      </w:pPr>
      <w:r w:rsidRPr="00E32DE8">
        <w:rPr>
          <w:i/>
          <w:sz w:val="32"/>
        </w:rPr>
        <w:t>Nichts bleibt, wie es war.</w:t>
      </w:r>
    </w:p>
    <w:p w:rsidR="00D11356" w:rsidRPr="00E32DE8" w:rsidRDefault="00D11356" w:rsidP="00D11356">
      <w:pPr>
        <w:rPr>
          <w:i/>
          <w:sz w:val="32"/>
        </w:rPr>
      </w:pPr>
      <w:r w:rsidRPr="00E32DE8">
        <w:rPr>
          <w:i/>
          <w:sz w:val="32"/>
        </w:rPr>
        <w:t>Doch war das nicht schon immer so?</w:t>
      </w:r>
    </w:p>
    <w:p w:rsidR="00D11356" w:rsidRPr="00E32DE8" w:rsidRDefault="006959B8" w:rsidP="00D11356">
      <w:pPr>
        <w:rPr>
          <w:i/>
          <w:sz w:val="32"/>
        </w:rPr>
      </w:pPr>
      <w:r>
        <w:rPr>
          <w:i/>
          <w:sz w:val="32"/>
        </w:rPr>
        <w:t xml:space="preserve">Und bringen die </w:t>
      </w:r>
      <w:r w:rsidR="00D11356" w:rsidRPr="00E32DE8">
        <w:rPr>
          <w:i/>
          <w:sz w:val="32"/>
        </w:rPr>
        <w:t xml:space="preserve">Geflüchteten mit ihrer Armut, die bei uns Einheimischen starke Gefühle </w:t>
      </w:r>
      <w:r>
        <w:rPr>
          <w:i/>
          <w:sz w:val="32"/>
        </w:rPr>
        <w:t xml:space="preserve">auslöst- </w:t>
      </w:r>
      <w:r w:rsidR="00D11356" w:rsidRPr="00E32DE8">
        <w:rPr>
          <w:i/>
          <w:sz w:val="32"/>
        </w:rPr>
        <w:t>von Abscheu und Widerwillen bis zu S</w:t>
      </w:r>
      <w:r>
        <w:rPr>
          <w:i/>
          <w:sz w:val="32"/>
        </w:rPr>
        <w:t>chutz- und Hilfsimpulsen -</w:t>
      </w:r>
      <w:r w:rsidR="00D11356" w:rsidRPr="00E32DE8">
        <w:rPr>
          <w:i/>
          <w:sz w:val="32"/>
        </w:rPr>
        <w:t>, nicht auch etwas anderes mit? Die d</w:t>
      </w:r>
      <w:r w:rsidR="00E32DE8">
        <w:rPr>
          <w:i/>
          <w:sz w:val="32"/>
        </w:rPr>
        <w:t>r</w:t>
      </w:r>
      <w:r w:rsidR="00D11356" w:rsidRPr="00E32DE8">
        <w:rPr>
          <w:i/>
          <w:sz w:val="32"/>
        </w:rPr>
        <w:t>ingende Verpflichtung</w:t>
      </w:r>
      <w:r w:rsidR="00E32DE8">
        <w:rPr>
          <w:i/>
          <w:sz w:val="32"/>
        </w:rPr>
        <w:t xml:space="preserve"> nämlich</w:t>
      </w:r>
      <w:r w:rsidR="00D11356" w:rsidRPr="00E32DE8">
        <w:rPr>
          <w:i/>
          <w:sz w:val="32"/>
        </w:rPr>
        <w:t xml:space="preserve">, Ungerechtigkeit und Schräglagen zu beenden: in unserer </w:t>
      </w:r>
      <w:r>
        <w:rPr>
          <w:i/>
          <w:sz w:val="32"/>
        </w:rPr>
        <w:t xml:space="preserve">persönlichen </w:t>
      </w:r>
      <w:r w:rsidR="002B0761" w:rsidRPr="00E32DE8">
        <w:rPr>
          <w:i/>
          <w:sz w:val="32"/>
        </w:rPr>
        <w:t xml:space="preserve">Lebensweise ebenso </w:t>
      </w:r>
      <w:r>
        <w:rPr>
          <w:i/>
          <w:sz w:val="32"/>
        </w:rPr>
        <w:t xml:space="preserve">wie im globalen Wirtschaften, gegenüber Menschen ebenso wie </w:t>
      </w:r>
      <w:r w:rsidR="00E32DE8">
        <w:rPr>
          <w:i/>
          <w:sz w:val="32"/>
        </w:rPr>
        <w:t>g</w:t>
      </w:r>
      <w:r>
        <w:rPr>
          <w:i/>
          <w:sz w:val="32"/>
        </w:rPr>
        <w:t>egenüber der Natur?</w:t>
      </w:r>
    </w:p>
    <w:p w:rsidR="002B0761" w:rsidRPr="00E32DE8" w:rsidRDefault="002B0761" w:rsidP="00D11356">
      <w:pPr>
        <w:rPr>
          <w:i/>
          <w:sz w:val="32"/>
        </w:rPr>
      </w:pPr>
      <w:r w:rsidRPr="00E32DE8">
        <w:rPr>
          <w:i/>
          <w:sz w:val="32"/>
        </w:rPr>
        <w:t>So besc</w:t>
      </w:r>
      <w:r w:rsidR="00E32DE8">
        <w:rPr>
          <w:i/>
          <w:sz w:val="32"/>
        </w:rPr>
        <w:t>hleunigen die Armen, Elenden und Suchenden</w:t>
      </w:r>
      <w:r w:rsidRPr="00E32DE8">
        <w:rPr>
          <w:i/>
          <w:sz w:val="32"/>
        </w:rPr>
        <w:t xml:space="preserve"> also nur einen Prozess, der ökologisch schon längst begonnen hat und auf unsere</w:t>
      </w:r>
      <w:r w:rsidR="006959B8">
        <w:rPr>
          <w:i/>
          <w:sz w:val="32"/>
        </w:rPr>
        <w:t xml:space="preserve"> Mitarbeit wartet. Und so könnten</w:t>
      </w:r>
      <w:r w:rsidRPr="00E32DE8">
        <w:rPr>
          <w:i/>
          <w:sz w:val="32"/>
        </w:rPr>
        <w:t xml:space="preserve"> gerade die Flüchtenden zu Fluchthelfern </w:t>
      </w:r>
      <w:r w:rsidR="006959B8">
        <w:rPr>
          <w:i/>
          <w:sz w:val="32"/>
        </w:rPr>
        <w:t xml:space="preserve">werden: </w:t>
      </w:r>
      <w:r w:rsidRPr="00E32DE8">
        <w:rPr>
          <w:i/>
          <w:sz w:val="32"/>
        </w:rPr>
        <w:t>aus einer aus der Balance geratenen Gegenwart in eine Zukunft, an der wir alle – ungeachtet unserer Einstellungen und Empfind</w:t>
      </w:r>
      <w:r w:rsidR="00BE2D15">
        <w:rPr>
          <w:i/>
          <w:sz w:val="32"/>
        </w:rPr>
        <w:t>ungen – interessiert sind: eine</w:t>
      </w:r>
      <w:r w:rsidRPr="00E32DE8">
        <w:rPr>
          <w:i/>
          <w:sz w:val="32"/>
        </w:rPr>
        <w:t xml:space="preserve"> Welt</w:t>
      </w:r>
      <w:r w:rsidR="00BE2D15">
        <w:rPr>
          <w:i/>
          <w:sz w:val="32"/>
        </w:rPr>
        <w:t xml:space="preserve">, die auch noch für unsere Kinder und </w:t>
      </w:r>
      <w:proofErr w:type="spellStart"/>
      <w:r w:rsidR="00BE2D15">
        <w:rPr>
          <w:i/>
          <w:sz w:val="32"/>
        </w:rPr>
        <w:t>KIndeskinder</w:t>
      </w:r>
      <w:proofErr w:type="spellEnd"/>
      <w:r w:rsidRPr="00E32DE8">
        <w:rPr>
          <w:i/>
          <w:sz w:val="32"/>
        </w:rPr>
        <w:t xml:space="preserve"> lebenswert ist.</w:t>
      </w:r>
    </w:p>
    <w:p w:rsidR="00BE2D15" w:rsidRDefault="00E32DE8" w:rsidP="00D11356">
      <w:pPr>
        <w:rPr>
          <w:i/>
          <w:sz w:val="32"/>
        </w:rPr>
      </w:pPr>
      <w:r>
        <w:rPr>
          <w:i/>
          <w:sz w:val="32"/>
        </w:rPr>
        <w:t>Um die zu erreichen, w</w:t>
      </w:r>
      <w:r w:rsidR="002B0761" w:rsidRPr="00E32DE8">
        <w:rPr>
          <w:i/>
          <w:sz w:val="32"/>
        </w:rPr>
        <w:t>erde</w:t>
      </w:r>
      <w:r w:rsidR="00BE2D15">
        <w:rPr>
          <w:i/>
          <w:sz w:val="32"/>
        </w:rPr>
        <w:t>n wir Mut zur Lücke brauchen</w:t>
      </w:r>
      <w:r w:rsidR="002B0761" w:rsidRPr="00E32DE8">
        <w:rPr>
          <w:i/>
          <w:sz w:val="32"/>
        </w:rPr>
        <w:t>.“</w:t>
      </w:r>
    </w:p>
    <w:p w:rsidR="002B0761" w:rsidRPr="00E32DE8" w:rsidRDefault="002B0761" w:rsidP="00D11356">
      <w:pPr>
        <w:rPr>
          <w:i/>
          <w:sz w:val="32"/>
        </w:rPr>
      </w:pPr>
      <w:r w:rsidRPr="00E32DE8">
        <w:rPr>
          <w:i/>
          <w:sz w:val="32"/>
        </w:rPr>
        <w:t>Gerald Koller</w:t>
      </w:r>
    </w:p>
    <w:p w:rsidR="00EF362C" w:rsidRDefault="00EF362C" w:rsidP="00CA6566">
      <w:pPr>
        <w:rPr>
          <w:b/>
          <w:sz w:val="32"/>
        </w:rPr>
      </w:pPr>
    </w:p>
    <w:p w:rsidR="002B0761" w:rsidRDefault="00190D59" w:rsidP="00CA6566">
      <w:pPr>
        <w:rPr>
          <w:b/>
          <w:sz w:val="32"/>
        </w:rPr>
      </w:pPr>
      <w:r w:rsidRPr="006959B8">
        <w:rPr>
          <w:b/>
          <w:sz w:val="32"/>
        </w:rPr>
        <w:t>Mut zur Lücke zu haben</w:t>
      </w:r>
      <w:r w:rsidR="00E32DE8" w:rsidRPr="006959B8">
        <w:rPr>
          <w:b/>
          <w:sz w:val="32"/>
        </w:rPr>
        <w:t>,</w:t>
      </w:r>
      <w:r w:rsidRPr="006959B8">
        <w:rPr>
          <w:b/>
          <w:sz w:val="32"/>
        </w:rPr>
        <w:t xml:space="preserve"> </w:t>
      </w:r>
      <w:r w:rsidR="004B1800" w:rsidRPr="006959B8">
        <w:rPr>
          <w:b/>
          <w:sz w:val="32"/>
        </w:rPr>
        <w:t xml:space="preserve">ist </w:t>
      </w:r>
      <w:r w:rsidR="006959B8" w:rsidRPr="006959B8">
        <w:rPr>
          <w:b/>
          <w:sz w:val="32"/>
        </w:rPr>
        <w:t xml:space="preserve">gerade in Zeiten wie diesen </w:t>
      </w:r>
      <w:r w:rsidR="002B0761" w:rsidRPr="006959B8">
        <w:rPr>
          <w:b/>
          <w:sz w:val="32"/>
        </w:rPr>
        <w:t xml:space="preserve">eine </w:t>
      </w:r>
      <w:proofErr w:type="spellStart"/>
      <w:r w:rsidR="002B0761" w:rsidRPr="006959B8">
        <w:rPr>
          <w:b/>
          <w:sz w:val="32"/>
        </w:rPr>
        <w:t>lebens</w:t>
      </w:r>
      <w:r w:rsidR="006959B8" w:rsidRPr="006959B8">
        <w:rPr>
          <w:b/>
          <w:sz w:val="32"/>
        </w:rPr>
        <w:t>weise</w:t>
      </w:r>
      <w:proofErr w:type="spellEnd"/>
      <w:r w:rsidR="006959B8" w:rsidRPr="006959B8">
        <w:rPr>
          <w:b/>
          <w:sz w:val="32"/>
        </w:rPr>
        <w:t xml:space="preserve"> Lebensweise. Sie entwickeln</w:t>
      </w:r>
      <w:r w:rsidR="002B0761" w:rsidRPr="006959B8">
        <w:rPr>
          <w:b/>
          <w:sz w:val="32"/>
        </w:rPr>
        <w:t xml:space="preserve"> wir nicht durch Bewahrung all dessen, was uns weltweit in die Misere der Gegenwart gebracht hat. Sie entwickeln wir, wenn wir bereit sind, uns zu bewähren: durch Klarblick, Solidarität und Dialog zwischen uns allen,</w:t>
      </w:r>
      <w:r w:rsidR="004B1800" w:rsidRPr="006959B8">
        <w:rPr>
          <w:b/>
          <w:sz w:val="32"/>
        </w:rPr>
        <w:t xml:space="preserve"> für die</w:t>
      </w:r>
      <w:r w:rsidR="002B0761" w:rsidRPr="006959B8">
        <w:rPr>
          <w:b/>
          <w:sz w:val="32"/>
        </w:rPr>
        <w:t xml:space="preserve"> die E</w:t>
      </w:r>
      <w:r w:rsidR="0013581A">
        <w:rPr>
          <w:b/>
          <w:sz w:val="32"/>
        </w:rPr>
        <w:t>rde</w:t>
      </w:r>
      <w:r w:rsidR="000B539D">
        <w:rPr>
          <w:b/>
          <w:sz w:val="32"/>
        </w:rPr>
        <w:t xml:space="preserve"> </w:t>
      </w:r>
      <w:r w:rsidR="0013581A">
        <w:rPr>
          <w:b/>
          <w:sz w:val="32"/>
        </w:rPr>
        <w:t xml:space="preserve">der </w:t>
      </w:r>
      <w:bookmarkStart w:id="0" w:name="_GoBack"/>
      <w:bookmarkEnd w:id="0"/>
      <w:r w:rsidR="000B539D">
        <w:rPr>
          <w:b/>
          <w:sz w:val="32"/>
        </w:rPr>
        <w:t>einziger Lebensraum ist.</w:t>
      </w:r>
    </w:p>
    <w:p w:rsidR="000B539D" w:rsidRPr="006959B8" w:rsidRDefault="000B539D" w:rsidP="00CA6566">
      <w:pPr>
        <w:rPr>
          <w:b/>
          <w:sz w:val="32"/>
        </w:rPr>
      </w:pPr>
      <w:r>
        <w:rPr>
          <w:b/>
          <w:sz w:val="32"/>
        </w:rPr>
        <w:t xml:space="preserve">Wie das gelingen soll? So, wie es immer gelungen ist: mit Empathie. Sie hat auf diesem Planeten auch in widrigen Umständen unser Weiterkommen </w:t>
      </w:r>
      <w:r w:rsidR="0013581A">
        <w:rPr>
          <w:b/>
          <w:sz w:val="32"/>
        </w:rPr>
        <w:t>möglich gemacht: unsere</w:t>
      </w:r>
      <w:r>
        <w:rPr>
          <w:b/>
          <w:sz w:val="32"/>
        </w:rPr>
        <w:t xml:space="preserve"> grundlegende Fähigkeit, Komplexität</w:t>
      </w:r>
      <w:r w:rsidR="0013581A">
        <w:rPr>
          <w:b/>
          <w:sz w:val="32"/>
        </w:rPr>
        <w:t xml:space="preserve"> zu verstehen und zu gestalten, gilt es jetzt auf der nächsten Ebene zu entfalten – der globalen. Denn weltweites Wirtschaften mit weltweiten öko-sozialen Folgen braucht weltweites Verstehen – von Kindesbeinen an.</w:t>
      </w:r>
    </w:p>
    <w:p w:rsidR="004B1800" w:rsidRDefault="004B1800" w:rsidP="00CA6566">
      <w:pPr>
        <w:rPr>
          <w:sz w:val="32"/>
        </w:rPr>
      </w:pPr>
      <w:r w:rsidRPr="006959B8">
        <w:rPr>
          <w:sz w:val="32"/>
        </w:rPr>
        <w:t>Das Buch „Mut zur Lü</w:t>
      </w:r>
      <w:r w:rsidR="00614091">
        <w:rPr>
          <w:sz w:val="32"/>
        </w:rPr>
        <w:t>cke“ von Gerald Koller erschien</w:t>
      </w:r>
      <w:r w:rsidRPr="006959B8">
        <w:rPr>
          <w:sz w:val="32"/>
        </w:rPr>
        <w:t xml:space="preserve"> im November</w:t>
      </w:r>
      <w:r w:rsidR="00EF362C">
        <w:rPr>
          <w:sz w:val="32"/>
        </w:rPr>
        <w:t xml:space="preserve"> 2015. E</w:t>
      </w:r>
      <w:r w:rsidR="00BE2D15">
        <w:rPr>
          <w:sz w:val="32"/>
        </w:rPr>
        <w:t xml:space="preserve">s </w:t>
      </w:r>
      <w:r w:rsidR="00D53F40">
        <w:rPr>
          <w:sz w:val="32"/>
        </w:rPr>
        <w:t xml:space="preserve">ist im Rahmen dieses </w:t>
      </w:r>
      <w:r w:rsidR="00BE2D15">
        <w:rPr>
          <w:sz w:val="32"/>
        </w:rPr>
        <w:t xml:space="preserve">Vortrags- und </w:t>
      </w:r>
      <w:r w:rsidR="00D53F40">
        <w:rPr>
          <w:sz w:val="32"/>
        </w:rPr>
        <w:t xml:space="preserve">Dialogabends </w:t>
      </w:r>
      <w:r w:rsidRPr="006959B8">
        <w:rPr>
          <w:sz w:val="32"/>
        </w:rPr>
        <w:t>erhältlich.</w:t>
      </w:r>
    </w:p>
    <w:p w:rsidR="00EF362C" w:rsidRDefault="00EF362C" w:rsidP="00CA6566">
      <w:pPr>
        <w:rPr>
          <w:sz w:val="32"/>
        </w:rPr>
      </w:pPr>
    </w:p>
    <w:p w:rsidR="00867834" w:rsidRDefault="00867834" w:rsidP="00CA6566">
      <w:pPr>
        <w:rPr>
          <w:sz w:val="24"/>
        </w:rPr>
      </w:pPr>
      <w:r w:rsidRPr="00867834">
        <w:rPr>
          <w:sz w:val="24"/>
        </w:rPr>
        <w:t>Dauer: 1 ½ Stunden; mit musikalischer Begleitung: 2 Stunden</w:t>
      </w:r>
    </w:p>
    <w:p w:rsidR="00867834" w:rsidRPr="00867834" w:rsidRDefault="00867834" w:rsidP="00CA6566">
      <w:pPr>
        <w:rPr>
          <w:sz w:val="24"/>
        </w:rPr>
      </w:pPr>
    </w:p>
    <w:p w:rsidR="00EF362C" w:rsidRPr="00EF362C" w:rsidRDefault="00EF362C" w:rsidP="00CA6566">
      <w:pPr>
        <w:rPr>
          <w:sz w:val="24"/>
        </w:rPr>
      </w:pPr>
      <w:r w:rsidRPr="00EF362C">
        <w:rPr>
          <w:sz w:val="24"/>
        </w:rPr>
        <w:t>Lokale Veranstalter garantieren folgende Abdeckung von Unkosten für den Referenten:</w:t>
      </w:r>
    </w:p>
    <w:p w:rsidR="00EF362C" w:rsidRPr="00EF362C" w:rsidRDefault="00867834" w:rsidP="00CA6566">
      <w:pPr>
        <w:rPr>
          <w:sz w:val="24"/>
        </w:rPr>
      </w:pPr>
      <w:r>
        <w:rPr>
          <w:sz w:val="24"/>
        </w:rPr>
        <w:t>€ 35</w:t>
      </w:r>
      <w:r w:rsidR="00EF362C">
        <w:rPr>
          <w:sz w:val="24"/>
        </w:rPr>
        <w:t>0.- für Abende in Wien/NÖ</w:t>
      </w:r>
      <w:r w:rsidR="00EF362C" w:rsidRPr="00EF362C">
        <w:rPr>
          <w:sz w:val="24"/>
        </w:rPr>
        <w:t>/</w:t>
      </w:r>
      <w:proofErr w:type="spellStart"/>
      <w:r w:rsidR="00EF362C" w:rsidRPr="00EF362C">
        <w:rPr>
          <w:sz w:val="24"/>
        </w:rPr>
        <w:t>Bgld</w:t>
      </w:r>
      <w:proofErr w:type="spellEnd"/>
    </w:p>
    <w:p w:rsidR="00EF362C" w:rsidRPr="00EF362C" w:rsidRDefault="00867834" w:rsidP="00CA6566">
      <w:pPr>
        <w:rPr>
          <w:sz w:val="24"/>
        </w:rPr>
      </w:pPr>
      <w:r>
        <w:rPr>
          <w:sz w:val="24"/>
        </w:rPr>
        <w:t>€ 5</w:t>
      </w:r>
      <w:r w:rsidR="00EF362C" w:rsidRPr="00EF362C">
        <w:rPr>
          <w:sz w:val="24"/>
        </w:rPr>
        <w:t>00.- in der Steiermark</w:t>
      </w:r>
      <w:r>
        <w:rPr>
          <w:sz w:val="24"/>
        </w:rPr>
        <w:t xml:space="preserve"> und Kärnten</w:t>
      </w:r>
      <w:r w:rsidR="00EF362C">
        <w:rPr>
          <w:sz w:val="24"/>
        </w:rPr>
        <w:t>, OÖ</w:t>
      </w:r>
      <w:r w:rsidR="00EF362C" w:rsidRPr="00EF362C">
        <w:rPr>
          <w:sz w:val="24"/>
        </w:rPr>
        <w:t xml:space="preserve"> und Salzburg</w:t>
      </w:r>
    </w:p>
    <w:p w:rsidR="00EF362C" w:rsidRPr="00EF362C" w:rsidRDefault="00614091" w:rsidP="00CA6566">
      <w:pPr>
        <w:rPr>
          <w:sz w:val="24"/>
        </w:rPr>
      </w:pPr>
      <w:r>
        <w:rPr>
          <w:sz w:val="24"/>
        </w:rPr>
        <w:t>€ 65</w:t>
      </w:r>
      <w:r w:rsidR="00EF362C" w:rsidRPr="00EF362C">
        <w:rPr>
          <w:sz w:val="24"/>
        </w:rPr>
        <w:t xml:space="preserve">0.- in </w:t>
      </w:r>
      <w:r w:rsidR="00EF362C">
        <w:rPr>
          <w:sz w:val="24"/>
        </w:rPr>
        <w:t xml:space="preserve">Südtirol, </w:t>
      </w:r>
      <w:r w:rsidR="00EF362C" w:rsidRPr="00EF362C">
        <w:rPr>
          <w:sz w:val="24"/>
        </w:rPr>
        <w:t>Vorarlberg, Bayern und Baden Württemberg</w:t>
      </w:r>
    </w:p>
    <w:p w:rsidR="00EF362C" w:rsidRDefault="00614091" w:rsidP="00CA6566">
      <w:pPr>
        <w:rPr>
          <w:sz w:val="24"/>
        </w:rPr>
      </w:pPr>
      <w:r>
        <w:rPr>
          <w:sz w:val="24"/>
        </w:rPr>
        <w:t>€ 75</w:t>
      </w:r>
      <w:r w:rsidR="00EF362C" w:rsidRPr="00EF362C">
        <w:rPr>
          <w:sz w:val="24"/>
        </w:rPr>
        <w:t>0.- in weiteren deutschen Bundesländern und der Schweiz.</w:t>
      </w:r>
    </w:p>
    <w:p w:rsidR="00867834" w:rsidRPr="00EF362C" w:rsidRDefault="00867834" w:rsidP="00CA6566">
      <w:pPr>
        <w:rPr>
          <w:sz w:val="24"/>
        </w:rPr>
      </w:pPr>
      <w:r>
        <w:rPr>
          <w:sz w:val="24"/>
        </w:rPr>
        <w:t xml:space="preserve">Bei Begleitung des Programms durch Salah </w:t>
      </w:r>
      <w:proofErr w:type="spellStart"/>
      <w:r>
        <w:rPr>
          <w:sz w:val="24"/>
        </w:rPr>
        <w:t>Ammo</w:t>
      </w:r>
      <w:proofErr w:type="spellEnd"/>
      <w:r>
        <w:rPr>
          <w:sz w:val="24"/>
        </w:rPr>
        <w:t xml:space="preserve"> und Peter Gabis fallen doppelte Kosten an</w:t>
      </w:r>
    </w:p>
    <w:p w:rsidR="00867834" w:rsidRDefault="00867834" w:rsidP="00CA6566">
      <w:pPr>
        <w:rPr>
          <w:sz w:val="24"/>
        </w:rPr>
      </w:pPr>
    </w:p>
    <w:p w:rsidR="00EF362C" w:rsidRPr="00EF362C" w:rsidRDefault="00EF362C" w:rsidP="00CA6566">
      <w:pPr>
        <w:rPr>
          <w:sz w:val="24"/>
        </w:rPr>
      </w:pPr>
      <w:r w:rsidRPr="00EF362C">
        <w:rPr>
          <w:sz w:val="24"/>
        </w:rPr>
        <w:t xml:space="preserve">Darüber hinaus im Rahmen der Veranstaltung gesammelte Spenden mögen je </w:t>
      </w:r>
      <w:r w:rsidR="00614091">
        <w:rPr>
          <w:sz w:val="24"/>
        </w:rPr>
        <w:t>zur Hälfte ein vom Veranstalter ausgewähltes lokales</w:t>
      </w:r>
      <w:r w:rsidRPr="00EF362C">
        <w:rPr>
          <w:sz w:val="24"/>
        </w:rPr>
        <w:t xml:space="preserve"> Projekt zur Unte</w:t>
      </w:r>
      <w:r w:rsidR="00614091">
        <w:rPr>
          <w:sz w:val="24"/>
        </w:rPr>
        <w:t xml:space="preserve">rstützung </w:t>
      </w:r>
      <w:r w:rsidRPr="00EF362C">
        <w:rPr>
          <w:sz w:val="24"/>
        </w:rPr>
        <w:t>Langzeitarbeit</w:t>
      </w:r>
      <w:r>
        <w:rPr>
          <w:sz w:val="24"/>
        </w:rPr>
        <w:t>s</w:t>
      </w:r>
      <w:r w:rsidRPr="00EF362C">
        <w:rPr>
          <w:sz w:val="24"/>
        </w:rPr>
        <w:t>lose</w:t>
      </w:r>
      <w:r w:rsidR="00614091">
        <w:rPr>
          <w:sz w:val="24"/>
        </w:rPr>
        <w:t xml:space="preserve">r und </w:t>
      </w:r>
      <w:r w:rsidRPr="00EF362C">
        <w:rPr>
          <w:sz w:val="24"/>
        </w:rPr>
        <w:t xml:space="preserve"> </w:t>
      </w:r>
      <w:r w:rsidR="00614091">
        <w:rPr>
          <w:sz w:val="24"/>
        </w:rPr>
        <w:t xml:space="preserve">das Erzählprojekt </w:t>
      </w:r>
      <w:proofErr w:type="spellStart"/>
      <w:r w:rsidR="00614091">
        <w:rPr>
          <w:sz w:val="24"/>
        </w:rPr>
        <w:t>MeWeSyria</w:t>
      </w:r>
      <w:proofErr w:type="spellEnd"/>
      <w:r w:rsidR="00614091">
        <w:rPr>
          <w:sz w:val="24"/>
        </w:rPr>
        <w:t xml:space="preserve"> mit geflohenen Jugendlichen im jordanischen </w:t>
      </w:r>
      <w:proofErr w:type="spellStart"/>
      <w:r w:rsidR="00614091">
        <w:rPr>
          <w:sz w:val="24"/>
        </w:rPr>
        <w:t>refugee</w:t>
      </w:r>
      <w:proofErr w:type="spellEnd"/>
      <w:r w:rsidR="00614091">
        <w:rPr>
          <w:sz w:val="24"/>
        </w:rPr>
        <w:t xml:space="preserve"> camp </w:t>
      </w:r>
      <w:proofErr w:type="spellStart"/>
      <w:r w:rsidR="00614091">
        <w:rPr>
          <w:sz w:val="24"/>
        </w:rPr>
        <w:t>Zataari</w:t>
      </w:r>
      <w:proofErr w:type="spellEnd"/>
      <w:r w:rsidR="00614091">
        <w:rPr>
          <w:sz w:val="24"/>
        </w:rPr>
        <w:t xml:space="preserve"> unterstützen</w:t>
      </w:r>
      <w:r w:rsidRPr="00EF362C">
        <w:rPr>
          <w:sz w:val="24"/>
        </w:rPr>
        <w:t>.</w:t>
      </w:r>
    </w:p>
    <w:p w:rsidR="00EF362C" w:rsidRDefault="00EF362C" w:rsidP="004B1800">
      <w:pPr>
        <w:rPr>
          <w:b/>
          <w:sz w:val="28"/>
          <w:szCs w:val="20"/>
        </w:rPr>
      </w:pPr>
    </w:p>
    <w:p w:rsidR="006959B8" w:rsidRPr="0029165D" w:rsidRDefault="006959B8" w:rsidP="004B1800">
      <w:pPr>
        <w:rPr>
          <w:b/>
          <w:sz w:val="32"/>
          <w:szCs w:val="20"/>
        </w:rPr>
      </w:pPr>
      <w:r w:rsidRPr="0029165D">
        <w:rPr>
          <w:b/>
          <w:sz w:val="32"/>
          <w:szCs w:val="20"/>
        </w:rPr>
        <w:lastRenderedPageBreak/>
        <w:t>Gerald Koller</w:t>
      </w:r>
    </w:p>
    <w:p w:rsidR="004B1800" w:rsidRPr="0029165D" w:rsidRDefault="004B1800" w:rsidP="004B1800">
      <w:pPr>
        <w:rPr>
          <w:sz w:val="28"/>
          <w:szCs w:val="20"/>
        </w:rPr>
      </w:pPr>
      <w:r w:rsidRPr="0029165D">
        <w:rPr>
          <w:sz w:val="28"/>
          <w:szCs w:val="20"/>
        </w:rPr>
        <w:t xml:space="preserve">Der Referent und Autor ermutigt seit 30 Jahren zu mentaler und sozialer Gesundheit und entwickelt mit neuen pädagogischen Handlungsmodellen Bildungsimpulse im Brückenbereich zwischen Kommunikation und Gesellschaft. </w:t>
      </w:r>
    </w:p>
    <w:p w:rsidR="004B1800" w:rsidRPr="0029165D" w:rsidRDefault="004B1800" w:rsidP="004B1800">
      <w:pPr>
        <w:rPr>
          <w:sz w:val="28"/>
          <w:szCs w:val="20"/>
        </w:rPr>
      </w:pPr>
      <w:r w:rsidRPr="0029165D">
        <w:rPr>
          <w:sz w:val="28"/>
          <w:szCs w:val="20"/>
        </w:rPr>
        <w:t xml:space="preserve">Er ist Gründer des </w:t>
      </w:r>
      <w:proofErr w:type="gramStart"/>
      <w:r w:rsidRPr="0029165D">
        <w:rPr>
          <w:i/>
          <w:sz w:val="28"/>
          <w:szCs w:val="20"/>
        </w:rPr>
        <w:t>Forum</w:t>
      </w:r>
      <w:proofErr w:type="gramEnd"/>
      <w:r w:rsidRPr="0029165D">
        <w:rPr>
          <w:i/>
          <w:sz w:val="28"/>
          <w:szCs w:val="20"/>
        </w:rPr>
        <w:t xml:space="preserve"> Lebensqualität, der europäischen Gesellschaft für innere</w:t>
      </w:r>
      <w:r w:rsidRPr="0029165D">
        <w:rPr>
          <w:sz w:val="28"/>
          <w:szCs w:val="20"/>
        </w:rPr>
        <w:t xml:space="preserve"> </w:t>
      </w:r>
      <w:r w:rsidRPr="0029165D">
        <w:rPr>
          <w:i/>
          <w:sz w:val="28"/>
          <w:szCs w:val="20"/>
        </w:rPr>
        <w:t>Sicherheit</w:t>
      </w:r>
      <w:r w:rsidR="00867834">
        <w:rPr>
          <w:sz w:val="28"/>
          <w:szCs w:val="20"/>
        </w:rPr>
        <w:t xml:space="preserve"> und leitet seit 1.1.2016 das Institut für Risikointelligenz.</w:t>
      </w:r>
    </w:p>
    <w:p w:rsidR="004B1800" w:rsidRPr="0029165D" w:rsidRDefault="004B1800" w:rsidP="004B1800">
      <w:pPr>
        <w:rPr>
          <w:sz w:val="28"/>
          <w:szCs w:val="20"/>
        </w:rPr>
      </w:pPr>
      <w:r w:rsidRPr="0029165D">
        <w:rPr>
          <w:sz w:val="28"/>
          <w:szCs w:val="20"/>
        </w:rPr>
        <w:t xml:space="preserve">Er rief die Resonanzpädagogik* als Schule der Beziehungsbildung ins Leben und ist Wegbereiter von </w:t>
      </w:r>
      <w:proofErr w:type="spellStart"/>
      <w:r w:rsidRPr="0029165D">
        <w:rPr>
          <w:sz w:val="28"/>
          <w:szCs w:val="20"/>
        </w:rPr>
        <w:t>risflecting</w:t>
      </w:r>
      <w:proofErr w:type="spellEnd"/>
      <w:r w:rsidRPr="0029165D">
        <w:rPr>
          <w:rFonts w:cs="Arial"/>
          <w:sz w:val="28"/>
          <w:szCs w:val="20"/>
        </w:rPr>
        <w:t>®</w:t>
      </w:r>
      <w:r w:rsidRPr="0029165D">
        <w:rPr>
          <w:sz w:val="28"/>
          <w:szCs w:val="20"/>
        </w:rPr>
        <w:t xml:space="preserve">, dem </w:t>
      </w:r>
      <w:proofErr w:type="gramStart"/>
      <w:r w:rsidRPr="0029165D">
        <w:rPr>
          <w:sz w:val="28"/>
          <w:szCs w:val="20"/>
        </w:rPr>
        <w:t>Handlungsansatz  der</w:t>
      </w:r>
      <w:proofErr w:type="gramEnd"/>
      <w:r w:rsidRPr="0029165D">
        <w:rPr>
          <w:sz w:val="28"/>
          <w:szCs w:val="20"/>
        </w:rPr>
        <w:t xml:space="preserve"> Rausch- und Risikobalance. Dieses weltweit innovative Modell mit seinem Netzwerk weiter zu entwickeln, wurde Gerald Kol</w:t>
      </w:r>
      <w:r w:rsidR="00614091" w:rsidRPr="0029165D">
        <w:rPr>
          <w:sz w:val="28"/>
          <w:szCs w:val="20"/>
        </w:rPr>
        <w:t xml:space="preserve">ler zum </w:t>
      </w:r>
      <w:proofErr w:type="spellStart"/>
      <w:r w:rsidRPr="0029165D">
        <w:rPr>
          <w:sz w:val="28"/>
          <w:szCs w:val="20"/>
        </w:rPr>
        <w:t>Ashoka</w:t>
      </w:r>
      <w:proofErr w:type="spellEnd"/>
      <w:r w:rsidRPr="0029165D">
        <w:rPr>
          <w:sz w:val="28"/>
          <w:szCs w:val="20"/>
        </w:rPr>
        <w:t xml:space="preserve"> Fellow berufen.</w:t>
      </w:r>
    </w:p>
    <w:p w:rsidR="004B1800" w:rsidRPr="0029165D" w:rsidRDefault="006959B8" w:rsidP="004B1800">
      <w:pPr>
        <w:rPr>
          <w:rFonts w:cs="Arial"/>
          <w:sz w:val="28"/>
          <w:szCs w:val="20"/>
        </w:rPr>
      </w:pPr>
      <w:r w:rsidRPr="0029165D">
        <w:rPr>
          <w:rFonts w:cs="Arial"/>
          <w:sz w:val="28"/>
          <w:szCs w:val="20"/>
        </w:rPr>
        <w:t xml:space="preserve">  </w:t>
      </w:r>
      <w:r w:rsidR="004B1800" w:rsidRPr="0029165D">
        <w:rPr>
          <w:rFonts w:cs="Arial"/>
          <w:sz w:val="28"/>
          <w:szCs w:val="20"/>
        </w:rPr>
        <w:t xml:space="preserve">        </w:t>
      </w:r>
      <w:hyperlink r:id="rId5" w:history="1">
        <w:r w:rsidR="004B1800" w:rsidRPr="0029165D">
          <w:rPr>
            <w:rStyle w:val="Hyperlink"/>
            <w:rFonts w:cs="Arial"/>
            <w:sz w:val="28"/>
            <w:szCs w:val="20"/>
          </w:rPr>
          <w:t>www.risflecting.at</w:t>
        </w:r>
      </w:hyperlink>
      <w:r w:rsidR="004B1800" w:rsidRPr="0029165D">
        <w:rPr>
          <w:rFonts w:cs="Arial"/>
          <w:sz w:val="28"/>
          <w:szCs w:val="20"/>
        </w:rPr>
        <w:t xml:space="preserve">                                              </w:t>
      </w:r>
      <w:hyperlink r:id="rId6" w:history="1">
        <w:r w:rsidR="004B1800" w:rsidRPr="0029165D">
          <w:rPr>
            <w:rStyle w:val="Hyperlink"/>
            <w:rFonts w:cs="Arial"/>
            <w:sz w:val="28"/>
            <w:szCs w:val="20"/>
          </w:rPr>
          <w:t>www.qualitaetleben.at</w:t>
        </w:r>
      </w:hyperlink>
      <w:r w:rsidR="004B1800" w:rsidRPr="0029165D">
        <w:rPr>
          <w:rFonts w:cs="Arial"/>
          <w:sz w:val="28"/>
          <w:szCs w:val="20"/>
        </w:rPr>
        <w:t xml:space="preserve"> </w:t>
      </w:r>
    </w:p>
    <w:p w:rsidR="00EF362C" w:rsidRPr="0029165D" w:rsidRDefault="00EF362C" w:rsidP="004B1800">
      <w:pPr>
        <w:rPr>
          <w:rFonts w:cs="Arial"/>
          <w:bCs/>
          <w:sz w:val="32"/>
          <w:szCs w:val="28"/>
        </w:rPr>
      </w:pPr>
    </w:p>
    <w:p w:rsidR="004B1800" w:rsidRPr="0029165D" w:rsidRDefault="004B1800" w:rsidP="004B1800">
      <w:pPr>
        <w:rPr>
          <w:rFonts w:cs="Arial"/>
          <w:bCs/>
          <w:sz w:val="32"/>
          <w:szCs w:val="28"/>
        </w:rPr>
      </w:pPr>
      <w:r w:rsidRPr="0029165D">
        <w:rPr>
          <w:rFonts w:cs="Arial"/>
          <w:bCs/>
          <w:sz w:val="32"/>
          <w:szCs w:val="28"/>
        </w:rPr>
        <w:t>Ausgewählte Veröffentlichungen:</w:t>
      </w:r>
    </w:p>
    <w:p w:rsidR="004B1800" w:rsidRPr="0029165D" w:rsidRDefault="004B1800" w:rsidP="004B1800">
      <w:pPr>
        <w:tabs>
          <w:tab w:val="right" w:pos="9072"/>
        </w:tabs>
        <w:rPr>
          <w:rFonts w:cs="Arial"/>
          <w:sz w:val="28"/>
        </w:rPr>
      </w:pPr>
      <w:r w:rsidRPr="0029165D">
        <w:rPr>
          <w:rFonts w:cs="Arial"/>
          <w:b/>
          <w:bCs/>
          <w:sz w:val="28"/>
        </w:rPr>
        <w:t>„Beziehungen leben – auf dem Weg zu einem neuen Miteinander“</w:t>
      </w:r>
      <w:r w:rsidRPr="0029165D">
        <w:rPr>
          <w:rFonts w:cs="Arial"/>
          <w:sz w:val="28"/>
        </w:rPr>
        <w:t xml:space="preserve">, </w:t>
      </w:r>
    </w:p>
    <w:p w:rsidR="004B1800" w:rsidRPr="0029165D" w:rsidRDefault="004B1800" w:rsidP="004B1800">
      <w:pPr>
        <w:tabs>
          <w:tab w:val="right" w:pos="9072"/>
        </w:tabs>
        <w:rPr>
          <w:rFonts w:cs="Arial"/>
          <w:sz w:val="28"/>
        </w:rPr>
      </w:pPr>
      <w:r w:rsidRPr="0029165D">
        <w:rPr>
          <w:rFonts w:cs="Arial"/>
          <w:sz w:val="28"/>
        </w:rPr>
        <w:t>G. Wögerbauer / G. Koller, Edition LIFEart.</w:t>
      </w:r>
    </w:p>
    <w:p w:rsidR="004B1800" w:rsidRPr="0029165D" w:rsidRDefault="004B1800" w:rsidP="004B1800">
      <w:pPr>
        <w:tabs>
          <w:tab w:val="right" w:pos="9072"/>
        </w:tabs>
        <w:rPr>
          <w:rFonts w:cs="Arial"/>
          <w:bCs/>
          <w:sz w:val="28"/>
        </w:rPr>
      </w:pPr>
      <w:r w:rsidRPr="0029165D">
        <w:rPr>
          <w:rFonts w:cs="Arial"/>
          <w:b/>
          <w:sz w:val="28"/>
        </w:rPr>
        <w:t xml:space="preserve"> „Kurswechsel – Routenplaner zur Lebensqualität“</w:t>
      </w:r>
      <w:r w:rsidRPr="0029165D">
        <w:rPr>
          <w:rFonts w:cs="Arial"/>
          <w:bCs/>
          <w:sz w:val="28"/>
        </w:rPr>
        <w:t xml:space="preserve">, </w:t>
      </w:r>
    </w:p>
    <w:p w:rsidR="004B1800" w:rsidRPr="0029165D" w:rsidRDefault="004B1800" w:rsidP="004B1800">
      <w:pPr>
        <w:tabs>
          <w:tab w:val="right" w:pos="9072"/>
        </w:tabs>
        <w:rPr>
          <w:rFonts w:cs="Arial"/>
          <w:bCs/>
          <w:sz w:val="28"/>
        </w:rPr>
      </w:pPr>
      <w:r w:rsidRPr="0029165D">
        <w:rPr>
          <w:rFonts w:cs="Arial"/>
          <w:bCs/>
          <w:sz w:val="28"/>
        </w:rPr>
        <w:t>G. Koller, Edition Roesner.</w:t>
      </w:r>
    </w:p>
    <w:p w:rsidR="00D53F40" w:rsidRPr="0029165D" w:rsidRDefault="004B1800" w:rsidP="006959B8">
      <w:pPr>
        <w:tabs>
          <w:tab w:val="right" w:pos="9072"/>
        </w:tabs>
        <w:spacing w:line="276" w:lineRule="auto"/>
        <w:rPr>
          <w:rFonts w:cs="Arial"/>
          <w:b/>
          <w:bCs/>
          <w:sz w:val="28"/>
        </w:rPr>
      </w:pPr>
      <w:r w:rsidRPr="0029165D">
        <w:rPr>
          <w:rFonts w:cs="Arial"/>
          <w:b/>
          <w:bCs/>
          <w:sz w:val="28"/>
        </w:rPr>
        <w:t>„</w:t>
      </w:r>
      <w:proofErr w:type="spellStart"/>
      <w:r w:rsidRPr="0029165D">
        <w:rPr>
          <w:rFonts w:cs="Arial"/>
          <w:b/>
          <w:bCs/>
          <w:sz w:val="28"/>
        </w:rPr>
        <w:t>Mutausbruch</w:t>
      </w:r>
      <w:proofErr w:type="spellEnd"/>
      <w:r w:rsidRPr="0029165D">
        <w:rPr>
          <w:rFonts w:cs="Arial"/>
          <w:b/>
          <w:bCs/>
          <w:sz w:val="28"/>
        </w:rPr>
        <w:t>. Anstöße zur Zuversicht“,</w:t>
      </w:r>
    </w:p>
    <w:p w:rsidR="00D53F40" w:rsidRPr="0029165D" w:rsidRDefault="00D53F40" w:rsidP="006959B8">
      <w:pPr>
        <w:tabs>
          <w:tab w:val="right" w:pos="9072"/>
        </w:tabs>
        <w:spacing w:line="276" w:lineRule="auto"/>
        <w:rPr>
          <w:rFonts w:cs="Arial"/>
          <w:bCs/>
          <w:sz w:val="28"/>
        </w:rPr>
      </w:pPr>
      <w:r w:rsidRPr="0029165D">
        <w:rPr>
          <w:rFonts w:cs="Arial"/>
          <w:bCs/>
          <w:sz w:val="28"/>
        </w:rPr>
        <w:t>G.</w:t>
      </w:r>
      <w:r w:rsidR="00614091" w:rsidRPr="0029165D">
        <w:rPr>
          <w:rFonts w:cs="Arial"/>
          <w:bCs/>
          <w:sz w:val="28"/>
        </w:rPr>
        <w:t xml:space="preserve"> </w:t>
      </w:r>
      <w:r w:rsidRPr="0029165D">
        <w:rPr>
          <w:rFonts w:cs="Arial"/>
          <w:bCs/>
          <w:sz w:val="28"/>
        </w:rPr>
        <w:t>Koller, Edition Rösner</w:t>
      </w:r>
    </w:p>
    <w:p w:rsidR="00614091" w:rsidRPr="0029165D" w:rsidRDefault="00614091" w:rsidP="006959B8">
      <w:pPr>
        <w:tabs>
          <w:tab w:val="right" w:pos="9072"/>
        </w:tabs>
        <w:spacing w:line="276" w:lineRule="auto"/>
        <w:rPr>
          <w:rFonts w:cs="Arial"/>
          <w:b/>
          <w:bCs/>
          <w:sz w:val="28"/>
        </w:rPr>
      </w:pPr>
      <w:r w:rsidRPr="0029165D">
        <w:rPr>
          <w:rFonts w:cs="Arial"/>
          <w:b/>
          <w:bCs/>
          <w:sz w:val="28"/>
        </w:rPr>
        <w:t>„Mut zur Lücke – Was jede/r von uns tun kann, damit die Flucht ein gutes Ende nimmt“</w:t>
      </w:r>
    </w:p>
    <w:p w:rsidR="00614091" w:rsidRPr="0029165D" w:rsidRDefault="00614091" w:rsidP="006959B8">
      <w:pPr>
        <w:tabs>
          <w:tab w:val="right" w:pos="9072"/>
        </w:tabs>
        <w:spacing w:line="276" w:lineRule="auto"/>
        <w:rPr>
          <w:rFonts w:cs="Arial"/>
          <w:bCs/>
          <w:sz w:val="28"/>
        </w:rPr>
      </w:pPr>
      <w:r w:rsidRPr="0029165D">
        <w:rPr>
          <w:rFonts w:cs="Arial"/>
          <w:bCs/>
          <w:sz w:val="28"/>
        </w:rPr>
        <w:t>G. Koller, Edition Rösner</w:t>
      </w:r>
    </w:p>
    <w:sectPr w:rsidR="00614091" w:rsidRPr="00291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0863"/>
    <w:multiLevelType w:val="hybridMultilevel"/>
    <w:tmpl w:val="ABEABA54"/>
    <w:lvl w:ilvl="0" w:tplc="C53E7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3"/>
    <w:rsid w:val="00010B61"/>
    <w:rsid w:val="000A5513"/>
    <w:rsid w:val="000B539D"/>
    <w:rsid w:val="0013581A"/>
    <w:rsid w:val="00190D59"/>
    <w:rsid w:val="0029165D"/>
    <w:rsid w:val="002B0761"/>
    <w:rsid w:val="004B1800"/>
    <w:rsid w:val="0057053E"/>
    <w:rsid w:val="00614091"/>
    <w:rsid w:val="006959B8"/>
    <w:rsid w:val="007B6024"/>
    <w:rsid w:val="00867834"/>
    <w:rsid w:val="00B510B0"/>
    <w:rsid w:val="00B6401D"/>
    <w:rsid w:val="00BE2D15"/>
    <w:rsid w:val="00CA6566"/>
    <w:rsid w:val="00D11356"/>
    <w:rsid w:val="00D4431C"/>
    <w:rsid w:val="00D53F40"/>
    <w:rsid w:val="00E32DE8"/>
    <w:rsid w:val="00E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F90D-5807-47BA-87BF-B444B0F5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6566"/>
    <w:pPr>
      <w:ind w:left="720"/>
      <w:contextualSpacing/>
    </w:pPr>
  </w:style>
  <w:style w:type="character" w:styleId="Hyperlink">
    <w:name w:val="Hyperlink"/>
    <w:uiPriority w:val="99"/>
    <w:unhideWhenUsed/>
    <w:rsid w:val="004B1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aetleben.at" TargetMode="External"/><Relationship Id="rId5" Type="http://schemas.openxmlformats.org/officeDocument/2006/relationships/hyperlink" Target="http://www.risflectin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7</cp:revision>
  <cp:lastPrinted>2016-02-10T13:28:00Z</cp:lastPrinted>
  <dcterms:created xsi:type="dcterms:W3CDTF">2015-12-18T10:37:00Z</dcterms:created>
  <dcterms:modified xsi:type="dcterms:W3CDTF">2016-03-08T17:32:00Z</dcterms:modified>
</cp:coreProperties>
</file>